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806D" w14:textId="77777777" w:rsidR="00B35B83" w:rsidRPr="00FD0469" w:rsidRDefault="00B35B83" w:rsidP="00B35B83">
      <w:pPr>
        <w:rPr>
          <w:rFonts w:ascii="Times New Roman" w:hAnsi="Times New Roman" w:cs="Times New Roman"/>
          <w:b/>
          <w:sz w:val="28"/>
          <w:szCs w:val="28"/>
        </w:rPr>
      </w:pPr>
      <w:r w:rsidRPr="00FD0469"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607E97AF" w14:textId="77777777" w:rsidR="00B35B83" w:rsidRPr="00FD0469" w:rsidRDefault="00B35B83" w:rsidP="00B35B83">
      <w:pPr>
        <w:tabs>
          <w:tab w:val="center" w:pos="4680"/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 w:rsidRPr="00FD0469">
        <w:rPr>
          <w:rFonts w:ascii="Times New Roman" w:hAnsi="Times New Roman" w:cs="Times New Roman"/>
          <w:b/>
          <w:sz w:val="28"/>
          <w:szCs w:val="28"/>
        </w:rPr>
        <w:t>Of The</w:t>
      </w:r>
    </w:p>
    <w:p w14:paraId="738DF65A" w14:textId="77777777" w:rsidR="00B35B83" w:rsidRPr="00FD0469" w:rsidRDefault="00B35B83" w:rsidP="00B35B83">
      <w:pPr>
        <w:rPr>
          <w:rFonts w:ascii="Times New Roman" w:hAnsi="Times New Roman" w:cs="Times New Roman"/>
          <w:b/>
          <w:sz w:val="28"/>
          <w:szCs w:val="28"/>
        </w:rPr>
      </w:pPr>
      <w:r w:rsidRPr="00FD0469">
        <w:rPr>
          <w:rFonts w:ascii="Times New Roman" w:hAnsi="Times New Roman" w:cs="Times New Roman"/>
          <w:b/>
          <w:sz w:val="28"/>
          <w:szCs w:val="28"/>
        </w:rPr>
        <w:t>South Coffeyville</w:t>
      </w:r>
    </w:p>
    <w:p w14:paraId="2830DC79" w14:textId="77777777" w:rsidR="00B35B83" w:rsidRPr="00FD0469" w:rsidRDefault="00B35B83" w:rsidP="00B35B83">
      <w:pPr>
        <w:rPr>
          <w:rFonts w:ascii="Times New Roman" w:hAnsi="Times New Roman" w:cs="Times New Roman"/>
          <w:b/>
          <w:sz w:val="28"/>
          <w:szCs w:val="28"/>
        </w:rPr>
      </w:pPr>
      <w:r w:rsidRPr="00FD0469">
        <w:rPr>
          <w:rFonts w:ascii="Times New Roman" w:hAnsi="Times New Roman" w:cs="Times New Roman"/>
          <w:b/>
          <w:sz w:val="28"/>
          <w:szCs w:val="28"/>
        </w:rPr>
        <w:t>Public Works Authority</w:t>
      </w:r>
    </w:p>
    <w:p w14:paraId="7586D882" w14:textId="77777777" w:rsidR="00B35B83" w:rsidRPr="00FD0469" w:rsidRDefault="00B35B83" w:rsidP="00B35B83">
      <w:pPr>
        <w:rPr>
          <w:rFonts w:ascii="Times New Roman" w:hAnsi="Times New Roman" w:cs="Times New Roman"/>
          <w:sz w:val="28"/>
          <w:szCs w:val="28"/>
        </w:rPr>
      </w:pPr>
      <w:r w:rsidRPr="00FD0469">
        <w:rPr>
          <w:rFonts w:ascii="Times New Roman" w:hAnsi="Times New Roman" w:cs="Times New Roman"/>
          <w:sz w:val="28"/>
          <w:szCs w:val="28"/>
        </w:rPr>
        <w:t>City Hall-419 Willow</w:t>
      </w:r>
    </w:p>
    <w:p w14:paraId="512CE92A" w14:textId="54A54629" w:rsidR="00B35B83" w:rsidRPr="00FD0469" w:rsidRDefault="00B6571E" w:rsidP="00B3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Coffeyville, OK</w:t>
      </w:r>
      <w:r w:rsidR="00B35B83" w:rsidRPr="00FD0469">
        <w:rPr>
          <w:rFonts w:ascii="Times New Roman" w:hAnsi="Times New Roman" w:cs="Times New Roman"/>
          <w:sz w:val="28"/>
          <w:szCs w:val="28"/>
        </w:rPr>
        <w:t xml:space="preserve"> 74072</w:t>
      </w:r>
    </w:p>
    <w:p w14:paraId="42F9C680" w14:textId="1AC5FBD5" w:rsidR="00B35B83" w:rsidRPr="00FD0469" w:rsidRDefault="00B6571E" w:rsidP="00B3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936F40">
        <w:rPr>
          <w:rFonts w:ascii="Times New Roman" w:hAnsi="Times New Roman" w:cs="Times New Roman"/>
          <w:sz w:val="28"/>
          <w:szCs w:val="28"/>
        </w:rPr>
        <w:t xml:space="preserve">ly </w:t>
      </w:r>
      <w:r w:rsidR="003656C5">
        <w:rPr>
          <w:rFonts w:ascii="Times New Roman" w:hAnsi="Times New Roman" w:cs="Times New Roman"/>
          <w:sz w:val="28"/>
          <w:szCs w:val="28"/>
        </w:rPr>
        <w:t>20</w:t>
      </w:r>
      <w:r w:rsidR="00CC2F9F">
        <w:rPr>
          <w:rFonts w:ascii="Times New Roman" w:hAnsi="Times New Roman" w:cs="Times New Roman"/>
          <w:sz w:val="28"/>
          <w:szCs w:val="28"/>
        </w:rPr>
        <w:t>, 2020</w:t>
      </w:r>
    </w:p>
    <w:p w14:paraId="0340F8F7" w14:textId="77777777" w:rsidR="00B35B83" w:rsidRPr="00FD0469" w:rsidRDefault="00B35B83" w:rsidP="00B3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</w:p>
    <w:p w14:paraId="6E9BD4C0" w14:textId="77777777" w:rsidR="00B35B83" w:rsidRPr="00FD0469" w:rsidRDefault="00B35B83" w:rsidP="00B35B83">
      <w:pPr>
        <w:rPr>
          <w:rFonts w:ascii="Times New Roman" w:hAnsi="Times New Roman" w:cs="Times New Roman"/>
          <w:sz w:val="28"/>
          <w:szCs w:val="28"/>
        </w:rPr>
      </w:pPr>
      <w:r w:rsidRPr="00FD0469">
        <w:rPr>
          <w:rFonts w:ascii="Times New Roman" w:hAnsi="Times New Roman" w:cs="Times New Roman"/>
          <w:sz w:val="28"/>
          <w:szCs w:val="28"/>
        </w:rPr>
        <w:t>Immediately following Town Council Meeting</w:t>
      </w:r>
    </w:p>
    <w:p w14:paraId="6B3DAC5B" w14:textId="77777777" w:rsidR="00B35B83" w:rsidRPr="00FD0469" w:rsidRDefault="00B35B83" w:rsidP="00B35B83">
      <w:pPr>
        <w:rPr>
          <w:rFonts w:ascii="Times New Roman" w:hAnsi="Times New Roman" w:cs="Times New Roman"/>
          <w:sz w:val="28"/>
          <w:szCs w:val="28"/>
        </w:rPr>
      </w:pPr>
    </w:p>
    <w:p w14:paraId="380A117A" w14:textId="77777777" w:rsidR="00B35B83" w:rsidRPr="00FD0469" w:rsidRDefault="00B35B83" w:rsidP="00B35B83">
      <w:pPr>
        <w:rPr>
          <w:rFonts w:ascii="Times New Roman" w:hAnsi="Times New Roman" w:cs="Times New Roman"/>
          <w:b/>
          <w:sz w:val="28"/>
          <w:szCs w:val="28"/>
        </w:rPr>
      </w:pPr>
      <w:r w:rsidRPr="00FD046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54D36E1" w14:textId="77777777" w:rsidR="00B35B83" w:rsidRPr="00FD0469" w:rsidRDefault="00B35B83" w:rsidP="00B35B83">
      <w:pPr>
        <w:rPr>
          <w:rFonts w:ascii="Times New Roman" w:hAnsi="Times New Roman" w:cs="Times New Roman"/>
          <w:sz w:val="28"/>
          <w:szCs w:val="28"/>
        </w:rPr>
      </w:pPr>
    </w:p>
    <w:p w14:paraId="2E3F5378" w14:textId="77777777" w:rsidR="00B35B83" w:rsidRPr="00A73FD4" w:rsidRDefault="00B35B83" w:rsidP="00B35B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Call to Order.</w:t>
      </w:r>
    </w:p>
    <w:p w14:paraId="4E71F4A4" w14:textId="77777777" w:rsidR="00B35B83" w:rsidRPr="00A73FD4" w:rsidRDefault="00B35B83" w:rsidP="00B35B83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4C30D73" w14:textId="77777777" w:rsidR="00B35B83" w:rsidRPr="00A73FD4" w:rsidRDefault="00B35B83" w:rsidP="00B35B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Roll Call.</w:t>
      </w:r>
    </w:p>
    <w:p w14:paraId="49E7AE66" w14:textId="77777777" w:rsidR="00B35B83" w:rsidRPr="00A73FD4" w:rsidRDefault="00B35B83" w:rsidP="00B35B8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81A4CAE" w14:textId="77777777" w:rsidR="00B35B83" w:rsidRPr="00A73FD4" w:rsidRDefault="00B35B83" w:rsidP="00B35B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Consent Agenda</w:t>
      </w:r>
    </w:p>
    <w:p w14:paraId="03FC8FF3" w14:textId="77777777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The Consent Agenda consists of items of a routine that do not require discussion by the council.</w:t>
      </w:r>
    </w:p>
    <w:p w14:paraId="0B2AFD80" w14:textId="77777777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Approve of:</w:t>
      </w:r>
    </w:p>
    <w:p w14:paraId="3BA9DA67" w14:textId="77777777" w:rsidR="00CC2F9F" w:rsidRPr="00A73FD4" w:rsidRDefault="00CC2F9F" w:rsidP="00CC2F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Minutes of June 15, 2020 regular meeting.</w:t>
      </w:r>
    </w:p>
    <w:p w14:paraId="7E2C6D9E" w14:textId="7E606E42" w:rsidR="00CC2F9F" w:rsidRPr="00A73FD4" w:rsidRDefault="00CC2F9F" w:rsidP="00CC2F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Minutes of June 30, 2020 regular meeting.</w:t>
      </w:r>
    </w:p>
    <w:p w14:paraId="5472D8D4" w14:textId="11AE98AB" w:rsidR="00A73FD4" w:rsidRPr="00A73FD4" w:rsidRDefault="00A73FD4" w:rsidP="00A73FD4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 xml:space="preserve">Minutes of July </w:t>
      </w:r>
      <w:r>
        <w:rPr>
          <w:rFonts w:ascii="Times New Roman" w:hAnsi="Times New Roman" w:cs="Times New Roman"/>
          <w:sz w:val="26"/>
          <w:szCs w:val="26"/>
        </w:rPr>
        <w:t>0</w:t>
      </w:r>
      <w:r w:rsidR="003656C5">
        <w:rPr>
          <w:rFonts w:ascii="Times New Roman" w:hAnsi="Times New Roman" w:cs="Times New Roman"/>
          <w:sz w:val="26"/>
          <w:szCs w:val="26"/>
        </w:rPr>
        <w:t>6</w:t>
      </w:r>
      <w:r w:rsidRPr="00A73FD4">
        <w:rPr>
          <w:rFonts w:ascii="Times New Roman" w:hAnsi="Times New Roman" w:cs="Times New Roman"/>
          <w:sz w:val="26"/>
          <w:szCs w:val="26"/>
        </w:rPr>
        <w:t>, 2020 regular meeting.</w:t>
      </w:r>
    </w:p>
    <w:p w14:paraId="7651E381" w14:textId="77777777" w:rsidR="00B35B83" w:rsidRPr="00A73FD4" w:rsidRDefault="00B35B83" w:rsidP="00B35B8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Purchase Orders.</w:t>
      </w:r>
    </w:p>
    <w:p w14:paraId="3E91D342" w14:textId="77777777" w:rsidR="00B35B83" w:rsidRPr="00A73FD4" w:rsidRDefault="00B35B83" w:rsidP="00B35B83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37EBA120" w14:textId="77777777" w:rsidR="00704578" w:rsidRDefault="00B35B83" w:rsidP="0076308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Consideration of items removed from the Consent Agenda.</w:t>
      </w:r>
      <w:r w:rsidR="00704578">
        <w:rPr>
          <w:rFonts w:ascii="Times New Roman" w:hAnsi="Times New Roman" w:cs="Times New Roman"/>
          <w:sz w:val="26"/>
          <w:szCs w:val="26"/>
        </w:rPr>
        <w:br/>
      </w:r>
    </w:p>
    <w:p w14:paraId="39592F33" w14:textId="77777777" w:rsidR="00704578" w:rsidRDefault="00704578" w:rsidP="0076308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BF0CB9">
        <w:rPr>
          <w:rFonts w:ascii="Times New Roman" w:hAnsi="Times New Roman" w:cs="Times New Roman"/>
          <w:sz w:val="26"/>
          <w:szCs w:val="26"/>
        </w:rPr>
        <w:t>Discuss and Vote to renew FEMA Flood Insurance for 111 Walnut (Chlorination Building) and select amount of coverage.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17411619" w14:textId="6CEC505F" w:rsidR="00CC2F9F" w:rsidRPr="00A73FD4" w:rsidRDefault="00704578" w:rsidP="0076308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704578">
        <w:rPr>
          <w:rFonts w:ascii="Times New Roman" w:hAnsi="Times New Roman" w:cs="Times New Roman"/>
          <w:sz w:val="26"/>
          <w:szCs w:val="26"/>
        </w:rPr>
        <w:t> Discuss and Review changing salary to hourly position and review current insurance program. </w:t>
      </w:r>
      <w:r w:rsidR="00CC2F9F" w:rsidRPr="00A73FD4">
        <w:rPr>
          <w:rFonts w:ascii="Times New Roman" w:hAnsi="Times New Roman" w:cs="Times New Roman"/>
          <w:sz w:val="26"/>
          <w:szCs w:val="26"/>
        </w:rPr>
        <w:br/>
      </w:r>
    </w:p>
    <w:p w14:paraId="0A0FE899" w14:textId="4B186470" w:rsidR="00B35B83" w:rsidRPr="00A73FD4" w:rsidRDefault="00CC2F9F" w:rsidP="0076308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Discuss and Vote on PWA financial plan for year 2020-2021.</w:t>
      </w:r>
      <w:r w:rsidR="004721DD" w:rsidRPr="00A73FD4">
        <w:rPr>
          <w:rFonts w:ascii="Times New Roman" w:hAnsi="Times New Roman" w:cs="Times New Roman"/>
          <w:sz w:val="26"/>
          <w:szCs w:val="26"/>
        </w:rPr>
        <w:br/>
      </w:r>
    </w:p>
    <w:p w14:paraId="1F5AFD71" w14:textId="77777777" w:rsidR="00B35B83" w:rsidRPr="00A73FD4" w:rsidRDefault="00B35B83" w:rsidP="00B35B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Report from the department</w:t>
      </w:r>
      <w:r w:rsidRPr="00A73FD4">
        <w:rPr>
          <w:rFonts w:ascii="Times New Roman" w:hAnsi="Times New Roman" w:cs="Times New Roman"/>
          <w:sz w:val="26"/>
          <w:szCs w:val="26"/>
        </w:rPr>
        <w:t>.</w:t>
      </w:r>
    </w:p>
    <w:p w14:paraId="00B992F3" w14:textId="77777777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>These reports will consist of general comments, updates and /or questions pertaining directly to the business of the sewer plant.</w:t>
      </w:r>
    </w:p>
    <w:p w14:paraId="6A471EE9" w14:textId="77777777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14:paraId="4579B80C" w14:textId="58042ED8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sz w:val="26"/>
          <w:szCs w:val="26"/>
        </w:rPr>
        <w:t xml:space="preserve">Report from </w:t>
      </w:r>
      <w:r w:rsidR="00CC2F9F" w:rsidRPr="00A73FD4">
        <w:rPr>
          <w:rFonts w:ascii="Times New Roman" w:hAnsi="Times New Roman" w:cs="Times New Roman"/>
          <w:sz w:val="26"/>
          <w:szCs w:val="26"/>
        </w:rPr>
        <w:t>Jeff Brodie</w:t>
      </w:r>
      <w:r w:rsidRPr="00A73FD4">
        <w:rPr>
          <w:rFonts w:ascii="Times New Roman" w:hAnsi="Times New Roman" w:cs="Times New Roman"/>
          <w:sz w:val="26"/>
          <w:szCs w:val="26"/>
        </w:rPr>
        <w:t xml:space="preserve">, </w:t>
      </w:r>
      <w:r w:rsidR="00704578">
        <w:rPr>
          <w:rFonts w:ascii="Times New Roman" w:hAnsi="Times New Roman" w:cs="Times New Roman"/>
          <w:sz w:val="26"/>
          <w:szCs w:val="26"/>
        </w:rPr>
        <w:t>Operations Manager</w:t>
      </w:r>
    </w:p>
    <w:p w14:paraId="69967CC6" w14:textId="77777777" w:rsidR="00B35B83" w:rsidRPr="00A73FD4" w:rsidRDefault="00B35B83" w:rsidP="00B35B83">
      <w:pPr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14:paraId="4D3D9EA8" w14:textId="77777777" w:rsidR="00B35B83" w:rsidRPr="00A73FD4" w:rsidRDefault="00B35B83" w:rsidP="00B35B8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New Business</w:t>
      </w:r>
      <w:r w:rsidRPr="00A73FD4">
        <w:rPr>
          <w:rFonts w:ascii="Times New Roman" w:hAnsi="Times New Roman" w:cs="Times New Roman"/>
          <w:sz w:val="26"/>
          <w:szCs w:val="26"/>
        </w:rPr>
        <w:t>.</w:t>
      </w:r>
    </w:p>
    <w:p w14:paraId="4FFC6DFE" w14:textId="77777777" w:rsidR="00B35B83" w:rsidRPr="00A73FD4" w:rsidRDefault="00B35B83" w:rsidP="00B35B83">
      <w:pPr>
        <w:pStyle w:val="ListParagraph"/>
        <w:jc w:val="left"/>
        <w:rPr>
          <w:rFonts w:ascii="Times New Roman" w:hAnsi="Times New Roman" w:cs="Times New Roman"/>
          <w:sz w:val="26"/>
          <w:szCs w:val="26"/>
        </w:rPr>
      </w:pPr>
    </w:p>
    <w:p w14:paraId="3AD8EE89" w14:textId="04F4C3DD" w:rsidR="0009409D" w:rsidRPr="00A73FD4" w:rsidRDefault="00B35B83" w:rsidP="0009409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73FD4">
        <w:rPr>
          <w:rFonts w:ascii="Times New Roman" w:hAnsi="Times New Roman" w:cs="Times New Roman"/>
          <w:b/>
          <w:sz w:val="26"/>
          <w:szCs w:val="26"/>
        </w:rPr>
        <w:t>Vote to Adjourn.</w:t>
      </w:r>
    </w:p>
    <w:p w14:paraId="24039CB5" w14:textId="77777777" w:rsidR="00B11D83" w:rsidRPr="00A73FD4" w:rsidRDefault="00B11D83" w:rsidP="00B11D83">
      <w:pPr>
        <w:pStyle w:val="ListParagraph"/>
        <w:rPr>
          <w:sz w:val="26"/>
          <w:szCs w:val="26"/>
        </w:rPr>
      </w:pPr>
    </w:p>
    <w:p w14:paraId="731BF0AD" w14:textId="02F8A44B" w:rsidR="00B11D83" w:rsidRPr="00A73FD4" w:rsidRDefault="00B11D83" w:rsidP="00B11D83">
      <w:pPr>
        <w:jc w:val="both"/>
        <w:rPr>
          <w:sz w:val="26"/>
          <w:szCs w:val="26"/>
        </w:rPr>
      </w:pPr>
    </w:p>
    <w:sectPr w:rsidR="00B11D83" w:rsidRPr="00A73FD4" w:rsidSect="00936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EE2"/>
    <w:multiLevelType w:val="hybridMultilevel"/>
    <w:tmpl w:val="35BE44D6"/>
    <w:lvl w:ilvl="0" w:tplc="0A68A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5A15FB"/>
    <w:multiLevelType w:val="hybridMultilevel"/>
    <w:tmpl w:val="4CCCBB64"/>
    <w:lvl w:ilvl="0" w:tplc="679C44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3DA9"/>
    <w:multiLevelType w:val="hybridMultilevel"/>
    <w:tmpl w:val="AFCA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83"/>
    <w:rsid w:val="0009409D"/>
    <w:rsid w:val="001C625C"/>
    <w:rsid w:val="001D3722"/>
    <w:rsid w:val="002646AB"/>
    <w:rsid w:val="003656C5"/>
    <w:rsid w:val="00455DB6"/>
    <w:rsid w:val="004721DD"/>
    <w:rsid w:val="00704578"/>
    <w:rsid w:val="0076308B"/>
    <w:rsid w:val="0080611A"/>
    <w:rsid w:val="008258C7"/>
    <w:rsid w:val="008C0EA0"/>
    <w:rsid w:val="00936F40"/>
    <w:rsid w:val="009D3F83"/>
    <w:rsid w:val="00A72FAF"/>
    <w:rsid w:val="00A73FD4"/>
    <w:rsid w:val="00AC3DC8"/>
    <w:rsid w:val="00B002EB"/>
    <w:rsid w:val="00B11D83"/>
    <w:rsid w:val="00B35B83"/>
    <w:rsid w:val="00B6571E"/>
    <w:rsid w:val="00CC2F9F"/>
    <w:rsid w:val="00F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F9BB"/>
  <w15:docId w15:val="{CFC9784F-FA4B-4578-880B-6AD1D20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8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Jenifer Hanigan</cp:lastModifiedBy>
  <cp:revision>5</cp:revision>
  <cp:lastPrinted>2020-07-16T14:39:00Z</cp:lastPrinted>
  <dcterms:created xsi:type="dcterms:W3CDTF">2020-07-15T19:00:00Z</dcterms:created>
  <dcterms:modified xsi:type="dcterms:W3CDTF">2020-07-16T14:39:00Z</dcterms:modified>
</cp:coreProperties>
</file>